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917"/>
        <w:gridCol w:w="3528"/>
        <w:gridCol w:w="2255"/>
        <w:gridCol w:w="2659"/>
        <w:gridCol w:w="3948"/>
      </w:tblGrid>
      <w:tr w:rsidR="00690148">
        <w:trPr>
          <w:trHeight w:val="270"/>
        </w:trPr>
        <w:tc>
          <w:tcPr>
            <w:tcW w:w="15322" w:type="dxa"/>
            <w:gridSpan w:val="6"/>
            <w:shd w:val="clear" w:color="auto" w:fill="FFFF00"/>
          </w:tcPr>
          <w:p w:rsidR="00690148" w:rsidRDefault="00C9190F">
            <w:pPr>
              <w:pStyle w:val="TableParagraph"/>
              <w:spacing w:line="250" w:lineRule="exact"/>
              <w:ind w:left="3559" w:right="3538"/>
              <w:jc w:val="center"/>
            </w:pPr>
            <w:r>
              <w:t>30 AĞUSTOS ORTAOKULU</w:t>
            </w:r>
            <w:r>
              <w:t xml:space="preserve"> CEDES PROJESİ ÖRNEK YILLIK PLANI 2023</w:t>
            </w:r>
          </w:p>
        </w:tc>
      </w:tr>
      <w:tr w:rsidR="00690148">
        <w:trPr>
          <w:trHeight w:val="270"/>
        </w:trPr>
        <w:tc>
          <w:tcPr>
            <w:tcW w:w="1015" w:type="dxa"/>
          </w:tcPr>
          <w:p w:rsidR="00690148" w:rsidRDefault="00C9190F">
            <w:pPr>
              <w:pStyle w:val="TableParagraph"/>
              <w:spacing w:before="13" w:line="237" w:lineRule="exact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917" w:type="dxa"/>
          </w:tcPr>
          <w:p w:rsidR="00690148" w:rsidRDefault="00C9190F">
            <w:pPr>
              <w:pStyle w:val="TableParagraph"/>
              <w:spacing w:before="13" w:line="237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DEĞERLER</w:t>
            </w:r>
          </w:p>
        </w:tc>
        <w:tc>
          <w:tcPr>
            <w:tcW w:w="3528" w:type="dxa"/>
          </w:tcPr>
          <w:p w:rsidR="00690148" w:rsidRDefault="00C9190F">
            <w:pPr>
              <w:pStyle w:val="TableParagraph"/>
              <w:spacing w:before="13" w:line="237" w:lineRule="exact"/>
              <w:ind w:left="38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  <w:tc>
          <w:tcPr>
            <w:tcW w:w="2255" w:type="dxa"/>
          </w:tcPr>
          <w:p w:rsidR="00690148" w:rsidRDefault="00C9190F">
            <w:pPr>
              <w:pStyle w:val="TableParagraph"/>
              <w:spacing w:before="13" w:line="237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ALT DEĞERLER</w:t>
            </w:r>
          </w:p>
        </w:tc>
        <w:tc>
          <w:tcPr>
            <w:tcW w:w="2659" w:type="dxa"/>
          </w:tcPr>
          <w:p w:rsidR="00690148" w:rsidRDefault="00C9190F">
            <w:pPr>
              <w:pStyle w:val="TableParagraph"/>
              <w:spacing w:before="13" w:line="23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YAPILACAK AKTİVİTELERLER</w:t>
            </w:r>
          </w:p>
        </w:tc>
        <w:tc>
          <w:tcPr>
            <w:tcW w:w="3948" w:type="dxa"/>
          </w:tcPr>
          <w:p w:rsidR="00690148" w:rsidRDefault="00C9190F">
            <w:pPr>
              <w:pStyle w:val="TableParagraph"/>
              <w:spacing w:before="13" w:line="237" w:lineRule="exact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BELİRLİ GÜN VE HAFTALAR</w:t>
            </w:r>
          </w:p>
        </w:tc>
      </w:tr>
      <w:tr w:rsidR="00690148">
        <w:trPr>
          <w:trHeight w:val="718"/>
        </w:trPr>
        <w:tc>
          <w:tcPr>
            <w:tcW w:w="1015" w:type="dxa"/>
            <w:tcBorders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8" w:type="dxa"/>
            <w:tcBorders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C9190F">
            <w:pPr>
              <w:pStyle w:val="TableParagraph"/>
              <w:spacing w:before="176"/>
              <w:ind w:left="38" w:right="12"/>
              <w:jc w:val="center"/>
            </w:pPr>
            <w:proofErr w:type="gramStart"/>
            <w:r>
              <w:t>merhamet</w:t>
            </w:r>
            <w:proofErr w:type="gramEnd"/>
            <w:r>
              <w:t>,</w:t>
            </w:r>
          </w:p>
        </w:tc>
        <w:tc>
          <w:tcPr>
            <w:tcW w:w="2255" w:type="dxa"/>
            <w:vMerge w:val="restart"/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C9190F">
            <w:pPr>
              <w:pStyle w:val="TableParagraph"/>
              <w:spacing w:before="181" w:line="259" w:lineRule="auto"/>
              <w:ind w:left="119" w:right="91"/>
              <w:jc w:val="center"/>
            </w:pPr>
            <w:r>
              <w:t>Empati, sevgi, insanlık, fedakârlık, merhamet, sosyal</w:t>
            </w:r>
          </w:p>
          <w:p w:rsidR="00690148" w:rsidRDefault="00C9190F">
            <w:pPr>
              <w:pStyle w:val="TableParagraph"/>
              <w:spacing w:before="2" w:line="259" w:lineRule="auto"/>
              <w:ind w:left="109" w:right="81" w:firstLine="4"/>
              <w:jc w:val="center"/>
            </w:pPr>
            <w:proofErr w:type="gramStart"/>
            <w:r>
              <w:t>sorumluluk</w:t>
            </w:r>
            <w:proofErr w:type="gramEnd"/>
            <w:r>
              <w:t>, işbirliği, paylaşmak, gönüllülük, cömertlik</w:t>
            </w:r>
          </w:p>
        </w:tc>
        <w:tc>
          <w:tcPr>
            <w:tcW w:w="2659" w:type="dxa"/>
            <w:vMerge w:val="restart"/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  <w:p w:rsidR="00690148" w:rsidRDefault="00690148">
            <w:pPr>
              <w:pStyle w:val="TableParagraph"/>
              <w:rPr>
                <w:rFonts w:ascii="Times New Roman"/>
                <w:sz w:val="28"/>
              </w:rPr>
            </w:pPr>
          </w:p>
          <w:p w:rsidR="00690148" w:rsidRDefault="00C9190F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ind w:right="525" w:hanging="281"/>
              <w:jc w:val="left"/>
            </w:pPr>
            <w:r>
              <w:t xml:space="preserve">Ramazan </w:t>
            </w:r>
            <w:r>
              <w:rPr>
                <w:spacing w:val="-3"/>
              </w:rPr>
              <w:t xml:space="preserve">Kolisi </w:t>
            </w:r>
            <w:r>
              <w:t>Hazırlamak</w:t>
            </w:r>
          </w:p>
          <w:p w:rsidR="00690148" w:rsidRDefault="00C9190F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59" w:lineRule="auto"/>
              <w:ind w:left="432" w:right="182" w:hanging="216"/>
              <w:jc w:val="left"/>
            </w:pPr>
            <w:r>
              <w:t>Hijyen Malzemeleri Ve Benzeri Yardımlarda</w:t>
            </w:r>
          </w:p>
          <w:p w:rsidR="00690148" w:rsidRDefault="00C9190F">
            <w:pPr>
              <w:pStyle w:val="TableParagraph"/>
              <w:spacing w:before="1"/>
              <w:ind w:left="885"/>
            </w:pPr>
            <w:r>
              <w:t>Bulunmak</w:t>
            </w:r>
          </w:p>
          <w:p w:rsidR="00690148" w:rsidRDefault="00C9190F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before="21" w:line="259" w:lineRule="auto"/>
              <w:ind w:left="100" w:right="69" w:firstLine="187"/>
              <w:jc w:val="left"/>
            </w:pPr>
            <w:r>
              <w:t>Büyüklerimizi Ziyaret Etmek Gazi Ve Şehit Aileleri Huzur Evreleri Başta</w:t>
            </w:r>
            <w:r>
              <w:rPr>
                <w:spacing w:val="3"/>
              </w:rPr>
              <w:t xml:space="preserve"> </w:t>
            </w:r>
            <w:r>
              <w:t>Olmak</w:t>
            </w:r>
          </w:p>
          <w:p w:rsidR="00690148" w:rsidRDefault="00C9190F">
            <w:pPr>
              <w:pStyle w:val="TableParagraph"/>
              <w:spacing w:before="2"/>
              <w:ind w:left="1073"/>
            </w:pPr>
            <w:r>
              <w:t>Üzere</w:t>
            </w:r>
          </w:p>
        </w:tc>
        <w:tc>
          <w:tcPr>
            <w:tcW w:w="3948" w:type="dxa"/>
            <w:vMerge w:val="restart"/>
          </w:tcPr>
          <w:p w:rsidR="00690148" w:rsidRDefault="0069014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90148" w:rsidRDefault="00C9190F">
            <w:pPr>
              <w:pStyle w:val="TableParagraph"/>
              <w:spacing w:line="259" w:lineRule="auto"/>
              <w:ind w:left="137" w:right="158" w:firstLine="614"/>
            </w:pPr>
            <w:r>
              <w:t>Kanser Haftası (1 – 7 Nisan)  Dünya Otizm Farkındalık Günü (2</w:t>
            </w:r>
            <w:r>
              <w:rPr>
                <w:spacing w:val="-4"/>
              </w:rPr>
              <w:t xml:space="preserve"> </w:t>
            </w:r>
            <w:r>
              <w:t>Nisan)</w:t>
            </w:r>
          </w:p>
          <w:p w:rsidR="00690148" w:rsidRDefault="00C9190F">
            <w:pPr>
              <w:pStyle w:val="TableParagraph"/>
              <w:spacing w:line="259" w:lineRule="auto"/>
              <w:ind w:left="137" w:right="104"/>
              <w:jc w:val="center"/>
            </w:pPr>
            <w:r>
              <w:t>Dünya Sağlık Günün/Dünya Sağlık Haftası (7-13 Nisan)</w:t>
            </w:r>
          </w:p>
          <w:p w:rsidR="00690148" w:rsidRDefault="00C9190F">
            <w:pPr>
              <w:pStyle w:val="TableParagraph"/>
              <w:spacing w:before="1" w:line="259" w:lineRule="auto"/>
              <w:ind w:left="137" w:right="101"/>
              <w:jc w:val="center"/>
            </w:pPr>
            <w:proofErr w:type="spellStart"/>
            <w:r>
              <w:t>Mevlid</w:t>
            </w:r>
            <w:proofErr w:type="spellEnd"/>
            <w:r>
              <w:t>-i Nebi Haftası(Diyanet İşleri Başkanlığınca belirlenecek haftada) Turizm Haftası (15-22 Nisan)</w:t>
            </w:r>
          </w:p>
          <w:p w:rsidR="00690148" w:rsidRDefault="00C9190F">
            <w:pPr>
              <w:pStyle w:val="TableParagraph"/>
              <w:spacing w:before="2" w:line="259" w:lineRule="auto"/>
              <w:ind w:left="137" w:right="103"/>
              <w:jc w:val="center"/>
            </w:pPr>
            <w:r>
              <w:t>Ulusal Egemenlik ve Çocuk Bayram</w:t>
            </w:r>
            <w:r>
              <w:t>ı (23 Nisan)</w:t>
            </w:r>
          </w:p>
          <w:p w:rsidR="00690148" w:rsidRDefault="00C9190F">
            <w:pPr>
              <w:pStyle w:val="TableParagraph"/>
              <w:spacing w:before="1" w:line="259" w:lineRule="auto"/>
              <w:ind w:left="134" w:right="104"/>
              <w:jc w:val="center"/>
            </w:pPr>
            <w:r>
              <w:t>26 Nisan Dünya Fikrî Mülkiyet Günü (26 Nisan)</w:t>
            </w:r>
          </w:p>
          <w:p w:rsidR="00690148" w:rsidRDefault="00C9190F">
            <w:pPr>
              <w:pStyle w:val="TableParagraph"/>
              <w:ind w:left="136" w:right="104"/>
              <w:jc w:val="center"/>
            </w:pPr>
            <w:proofErr w:type="spellStart"/>
            <w:r>
              <w:t>Kût’ül</w:t>
            </w:r>
            <w:proofErr w:type="spellEnd"/>
            <w:r>
              <w:t xml:space="preserve"> </w:t>
            </w:r>
            <w:proofErr w:type="spellStart"/>
            <w:r>
              <w:t>Amâre</w:t>
            </w:r>
            <w:proofErr w:type="spellEnd"/>
            <w:r>
              <w:t xml:space="preserve"> Zaferi (29 Nisan)</w:t>
            </w: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137"/>
            </w:pPr>
            <w:proofErr w:type="gramStart"/>
            <w:r>
              <w:t>şefkat</w:t>
            </w:r>
            <w:proofErr w:type="gramEnd"/>
            <w:r>
              <w:t xml:space="preserve"> gösterme, esirgeme anlamına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485"/>
            </w:pPr>
            <w:proofErr w:type="gramStart"/>
            <w:r>
              <w:t>gelmektedir</w:t>
            </w:r>
            <w:proofErr w:type="gramEnd"/>
            <w:r>
              <w:t>. Yardımseverlik,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38"/>
            </w:pPr>
            <w:proofErr w:type="gramStart"/>
            <w:r>
              <w:t>toplumdaki</w:t>
            </w:r>
            <w:proofErr w:type="gramEnd"/>
            <w:r>
              <w:t xml:space="preserve"> bireyler arasındaki ilişkileri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490"/>
            </w:pPr>
            <w:proofErr w:type="gramStart"/>
            <w:r>
              <w:t>artıran</w:t>
            </w:r>
            <w:proofErr w:type="gramEnd"/>
            <w:r>
              <w:t>, bağlılığı güçlendiren,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851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690148" w:rsidRDefault="00C9190F">
            <w:pPr>
              <w:pStyle w:val="TableParagraph"/>
              <w:ind w:left="83" w:right="59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6.5pt;margin-top:41.25pt;width:701.45pt;height:33.3pt;rotation:315;z-index:-15926784;mso-position-horizontal-relative:page;mso-position-vertical-relative:page" fillcolor="#bfbfbf" stroked="f">
                  <o:extrusion v:ext="view" autorotationcenter="t"/>
                  <v:textpath style="font-family:&quot;Arial&quot;;font-size:33pt;v-text-kern:t;mso-text-shadow:auto" string="30 Ağustos Ortaokulu"/>
                  <w10:wrap anchorx="page" anchory="page"/>
                </v:shape>
              </w:pict>
            </w:r>
            <w:r>
              <w:t>NİSAN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before="127" w:line="259" w:lineRule="auto"/>
              <w:ind w:left="179" w:right="142" w:firstLine="96"/>
            </w:pPr>
            <w:r>
              <w:t>MERHAMET VE YARDIMSEVERLİK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38" w:right="10"/>
              <w:jc w:val="center"/>
            </w:pPr>
            <w:proofErr w:type="gramStart"/>
            <w:r>
              <w:t>eksiklikleri</w:t>
            </w:r>
            <w:proofErr w:type="gramEnd"/>
            <w:r>
              <w:t xml:space="preserve"> gideren, boşlukları</w:t>
            </w:r>
          </w:p>
          <w:p w:rsidR="00690148" w:rsidRDefault="00C9190F">
            <w:pPr>
              <w:pStyle w:val="TableParagraph"/>
              <w:spacing w:before="1" w:line="290" w:lineRule="atLeast"/>
              <w:ind w:left="38" w:right="9"/>
              <w:jc w:val="center"/>
            </w:pPr>
            <w:proofErr w:type="gramStart"/>
            <w:r>
              <w:t>dolduran</w:t>
            </w:r>
            <w:proofErr w:type="gramEnd"/>
            <w:r>
              <w:t xml:space="preserve"> ve birlikteliği kuvvetlendiren bir duygudur.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301"/>
            </w:pPr>
            <w:r>
              <w:t>Yardımseverlik duygusu, insanlar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180"/>
            </w:pPr>
            <w:proofErr w:type="gramStart"/>
            <w:r>
              <w:t>arasındaki</w:t>
            </w:r>
            <w:proofErr w:type="gramEnd"/>
            <w:r>
              <w:t xml:space="preserve"> insani vasıfların ön plana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941"/>
            </w:pPr>
            <w:proofErr w:type="gramStart"/>
            <w:r>
              <w:t>çıkmasını</w:t>
            </w:r>
            <w:proofErr w:type="gramEnd"/>
            <w:r>
              <w:t xml:space="preserve"> sağladığı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270"/>
        </w:trPr>
        <w:tc>
          <w:tcPr>
            <w:tcW w:w="1015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62"/>
            </w:pPr>
            <w:proofErr w:type="gramStart"/>
            <w:r>
              <w:t>gibi</w:t>
            </w:r>
            <w:proofErr w:type="gramEnd"/>
            <w:r>
              <w:t>, insanlar arasındaki saygı, sevgi ve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  <w:tr w:rsidR="00690148">
        <w:trPr>
          <w:trHeight w:val="679"/>
        </w:trPr>
        <w:tc>
          <w:tcPr>
            <w:tcW w:w="1015" w:type="dxa"/>
            <w:tcBorders>
              <w:top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690148" w:rsidRDefault="00690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690148" w:rsidRDefault="00C9190F">
            <w:pPr>
              <w:pStyle w:val="TableParagraph"/>
              <w:spacing w:line="249" w:lineRule="exact"/>
              <w:ind w:left="361"/>
            </w:pPr>
            <w:proofErr w:type="gramStart"/>
            <w:r>
              <w:t>hoşgörüyü</w:t>
            </w:r>
            <w:proofErr w:type="gramEnd"/>
            <w:r>
              <w:t xml:space="preserve"> de pekiştirmektedir.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690148" w:rsidRDefault="00690148">
            <w:pPr>
              <w:rPr>
                <w:sz w:val="2"/>
                <w:szCs w:val="2"/>
              </w:rPr>
            </w:pPr>
          </w:p>
        </w:tc>
      </w:tr>
    </w:tbl>
    <w:p w:rsidR="00690148" w:rsidRDefault="00690148">
      <w:pPr>
        <w:rPr>
          <w:sz w:val="2"/>
          <w:szCs w:val="2"/>
        </w:rPr>
        <w:sectPr w:rsidR="00690148">
          <w:type w:val="continuous"/>
          <w:pgSz w:w="16840" w:h="11910" w:orient="landscape"/>
          <w:pgMar w:top="1080" w:right="1000" w:bottom="280" w:left="260" w:header="708" w:footer="708" w:gutter="0"/>
          <w:cols w:space="708"/>
        </w:sectPr>
      </w:pPr>
      <w:bookmarkStart w:id="0" w:name="_GoBack"/>
      <w:bookmarkEnd w:id="0"/>
    </w:p>
    <w:p w:rsidR="00690148" w:rsidRDefault="00C9190F">
      <w:pPr>
        <w:pStyle w:val="GvdeMetni"/>
        <w:rPr>
          <w:rFonts w:ascii="Times New Roman"/>
          <w:sz w:val="20"/>
        </w:rPr>
      </w:pPr>
      <w:r>
        <w:lastRenderedPageBreak/>
        <w:pict>
          <v:shape id="_x0000_s1026" type="#_x0000_t136" style="position:absolute;margin-left:71pt;margin-top:281.8pt;width:701.45pt;height:33.3pt;rotation:315;z-index:-15926272;mso-position-horizontal-relative:page;mso-position-vertical-relative:page" fillcolor="#bfbfbf" stroked="f">
            <o:extrusion v:ext="view" autorotationcenter="t"/>
            <v:textpath style="font-family:&quot;Arial&quot;;font-size:33pt;v-text-kern:t;mso-text-shadow:auto" string="30 Ağustos Ortaokulu"/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917"/>
        <w:gridCol w:w="3528"/>
        <w:gridCol w:w="2255"/>
        <w:gridCol w:w="2659"/>
        <w:gridCol w:w="3948"/>
      </w:tblGrid>
      <w:tr w:rsidR="00C9190F" w:rsidTr="006A0564">
        <w:trPr>
          <w:trHeight w:val="4917"/>
        </w:trPr>
        <w:tc>
          <w:tcPr>
            <w:tcW w:w="1015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C9190F" w:rsidRDefault="00C9190F" w:rsidP="006A0564">
            <w:pPr>
              <w:pStyle w:val="TableParagraph"/>
              <w:ind w:left="83" w:right="60"/>
              <w:jc w:val="center"/>
            </w:pPr>
            <w:r>
              <w:t>MAYIS</w:t>
            </w:r>
          </w:p>
        </w:tc>
        <w:tc>
          <w:tcPr>
            <w:tcW w:w="1917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154" w:line="259" w:lineRule="auto"/>
              <w:ind w:left="179" w:right="142" w:firstLine="96"/>
            </w:pPr>
            <w:r>
              <w:t>MERHAMET VE YARDIMSEVERLİK</w:t>
            </w:r>
          </w:p>
        </w:tc>
        <w:tc>
          <w:tcPr>
            <w:tcW w:w="3528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9190F" w:rsidRDefault="00C9190F" w:rsidP="006A0564">
            <w:pPr>
              <w:pStyle w:val="TableParagraph"/>
              <w:ind w:left="38" w:right="12"/>
              <w:jc w:val="center"/>
            </w:pPr>
            <w:proofErr w:type="gramStart"/>
            <w:r>
              <w:t>merhamet</w:t>
            </w:r>
            <w:proofErr w:type="gramEnd"/>
            <w:r>
              <w:t>,</w:t>
            </w:r>
          </w:p>
          <w:p w:rsidR="00C9190F" w:rsidRDefault="00C9190F" w:rsidP="006A0564">
            <w:pPr>
              <w:pStyle w:val="TableParagraph"/>
              <w:spacing w:before="22" w:line="259" w:lineRule="auto"/>
              <w:ind w:left="38" w:right="12"/>
              <w:jc w:val="center"/>
            </w:pPr>
            <w:proofErr w:type="gramStart"/>
            <w:r>
              <w:t>şefkat</w:t>
            </w:r>
            <w:proofErr w:type="gramEnd"/>
            <w:r>
              <w:t xml:space="preserve"> gösterme, esirgeme ANLAMINA GELMEKTEDİR. Yardımseverlik,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38" w:right="14"/>
              <w:jc w:val="center"/>
            </w:pPr>
            <w:proofErr w:type="gramStart"/>
            <w:r>
              <w:t>toplumdaki</w:t>
            </w:r>
            <w:proofErr w:type="gramEnd"/>
            <w:r>
              <w:t xml:space="preserve"> bireyler arasındaki ilişkileri artıran, bağlılığı güçlendiren,</w:t>
            </w:r>
          </w:p>
          <w:p w:rsidR="00C9190F" w:rsidRDefault="00C9190F" w:rsidP="006A0564">
            <w:pPr>
              <w:pStyle w:val="TableParagraph"/>
              <w:spacing w:before="1"/>
              <w:ind w:left="38" w:right="10"/>
              <w:jc w:val="center"/>
            </w:pPr>
            <w:proofErr w:type="gramStart"/>
            <w:r>
              <w:t>eksiklikleri</w:t>
            </w:r>
            <w:proofErr w:type="gramEnd"/>
            <w:r>
              <w:t xml:space="preserve"> gideren, boşlukları</w:t>
            </w:r>
          </w:p>
          <w:p w:rsidR="00C9190F" w:rsidRDefault="00C9190F" w:rsidP="006A0564">
            <w:pPr>
              <w:pStyle w:val="TableParagraph"/>
              <w:spacing w:before="22" w:line="259" w:lineRule="auto"/>
              <w:ind w:left="38" w:right="9"/>
              <w:jc w:val="center"/>
            </w:pPr>
            <w:proofErr w:type="gramStart"/>
            <w:r>
              <w:t>dolduran</w:t>
            </w:r>
            <w:proofErr w:type="gramEnd"/>
            <w:r>
              <w:t xml:space="preserve"> ve birlikteliği kuvvetlendiren bir duygudur.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180" w:right="155" w:firstLine="5"/>
              <w:jc w:val="center"/>
            </w:pPr>
            <w:r>
              <w:t>Yardımseverlik duygusu, insanlar arasındaki insani vasıfların ön plana çıkmasını sağladığı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38" w:right="12"/>
              <w:jc w:val="center"/>
            </w:pPr>
            <w:proofErr w:type="gramStart"/>
            <w:r>
              <w:t>gibi</w:t>
            </w:r>
            <w:proofErr w:type="gramEnd"/>
            <w:r>
              <w:t>, insanlar arasındaki saygı, sevgi ve hoşgörüyü de pekiştirmektedir.</w:t>
            </w:r>
          </w:p>
        </w:tc>
        <w:tc>
          <w:tcPr>
            <w:tcW w:w="2255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C9190F" w:rsidRDefault="00C9190F" w:rsidP="006A0564">
            <w:pPr>
              <w:pStyle w:val="TableParagraph"/>
              <w:spacing w:before="1" w:line="259" w:lineRule="auto"/>
              <w:ind w:left="119" w:right="91"/>
              <w:jc w:val="center"/>
            </w:pPr>
            <w:r>
              <w:t>Empati, sevgi, insanlık, fedakârlık, merhamet, sosyal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109" w:right="81" w:firstLine="4"/>
              <w:jc w:val="center"/>
            </w:pPr>
            <w:proofErr w:type="gramStart"/>
            <w:r>
              <w:t>sorumluluk</w:t>
            </w:r>
            <w:proofErr w:type="gramEnd"/>
            <w:r>
              <w:t>, işbirliği, paylaşmak, gönüllülük, cömertlik</w:t>
            </w:r>
          </w:p>
        </w:tc>
        <w:tc>
          <w:tcPr>
            <w:tcW w:w="2659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tabs>
                <w:tab w:val="left" w:pos="1870"/>
              </w:tabs>
              <w:spacing w:before="189" w:line="259" w:lineRule="auto"/>
              <w:ind w:left="69" w:right="41" w:firstLine="302"/>
            </w:pPr>
            <w:r>
              <w:t>4. Hayvanları Koruma Etkinlikleri Düzenlemek 5. Yardımlaşma Ağacı Panosu Hazırlamak</w:t>
            </w:r>
            <w:r>
              <w:tab/>
              <w:t xml:space="preserve">6. </w:t>
            </w:r>
            <w:r>
              <w:rPr>
                <w:spacing w:val="-3"/>
              </w:rPr>
              <w:t xml:space="preserve">Tarihi </w:t>
            </w:r>
            <w:r>
              <w:t>Ve Kültürel Dini</w:t>
            </w:r>
            <w:r>
              <w:rPr>
                <w:spacing w:val="2"/>
              </w:rPr>
              <w:t xml:space="preserve"> </w:t>
            </w:r>
            <w:proofErr w:type="gramStart"/>
            <w:r>
              <w:t>Mekanların</w:t>
            </w:r>
            <w:proofErr w:type="gramEnd"/>
          </w:p>
          <w:p w:rsidR="00C9190F" w:rsidRDefault="00C9190F" w:rsidP="006A0564">
            <w:pPr>
              <w:pStyle w:val="TableParagraph"/>
              <w:tabs>
                <w:tab w:val="left" w:pos="1518"/>
              </w:tabs>
              <w:spacing w:before="2" w:line="259" w:lineRule="auto"/>
              <w:ind w:left="700" w:right="223" w:hanging="447"/>
            </w:pPr>
            <w:r>
              <w:t>Gezilmesi</w:t>
            </w:r>
            <w:r>
              <w:tab/>
              <w:t xml:space="preserve">7. </w:t>
            </w:r>
            <w:r>
              <w:rPr>
                <w:spacing w:val="-3"/>
              </w:rPr>
              <w:t xml:space="preserve">Kermes </w:t>
            </w:r>
            <w:r>
              <w:t>Düzenlenmesi</w:t>
            </w:r>
          </w:p>
        </w:tc>
        <w:tc>
          <w:tcPr>
            <w:tcW w:w="3948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9190F" w:rsidRDefault="00C9190F" w:rsidP="006A0564">
            <w:pPr>
              <w:pStyle w:val="TableParagraph"/>
              <w:spacing w:line="259" w:lineRule="auto"/>
              <w:ind w:left="39" w:right="10"/>
              <w:jc w:val="center"/>
            </w:pPr>
            <w:r>
              <w:t>Bilişim Haftası (Mayıs ayının ilk haftası) Trafik ve İlkyardım Haftası (Mayıs ayının ilk haftası)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149" w:right="117" w:hanging="3"/>
              <w:jc w:val="center"/>
            </w:pPr>
            <w:r>
              <w:t>Vakıflar Haftası (Mayıs ayının 2. haftası) Anneler Günü (Mayıs ayının 2 inci Pazarı) Vergi Haftası (Şubat ayının son haftası) Engelliler Haftası (10-16 Mayıs)</w:t>
            </w:r>
          </w:p>
          <w:p w:rsidR="00C9190F" w:rsidRDefault="00C9190F" w:rsidP="006A0564">
            <w:pPr>
              <w:pStyle w:val="TableParagraph"/>
              <w:spacing w:before="2"/>
              <w:ind w:left="131" w:right="104"/>
              <w:jc w:val="center"/>
            </w:pPr>
            <w:r>
              <w:t>Müzeler Haftası (18-24 Mayıs)</w:t>
            </w:r>
          </w:p>
          <w:p w:rsidR="00C9190F" w:rsidRDefault="00C9190F" w:rsidP="006A0564">
            <w:pPr>
              <w:pStyle w:val="TableParagraph"/>
              <w:spacing w:before="22" w:line="259" w:lineRule="auto"/>
              <w:ind w:left="137" w:right="104"/>
              <w:jc w:val="center"/>
            </w:pPr>
            <w:r>
              <w:t>Atatürk' ü Anma Gençlik ve Spor Bayramı (19 Mayıs)</w:t>
            </w:r>
          </w:p>
          <w:p w:rsidR="00C9190F" w:rsidRDefault="00C9190F" w:rsidP="006A0564">
            <w:pPr>
              <w:pStyle w:val="TableParagraph"/>
              <w:spacing w:before="1"/>
              <w:ind w:left="131" w:right="104"/>
              <w:jc w:val="center"/>
            </w:pPr>
            <w:r>
              <w:t>Etik Günü (25 Mayıs)</w:t>
            </w:r>
          </w:p>
          <w:p w:rsidR="00C9190F" w:rsidRDefault="00C9190F" w:rsidP="006A0564">
            <w:pPr>
              <w:pStyle w:val="TableParagraph"/>
              <w:spacing w:before="22"/>
              <w:ind w:left="134" w:right="104"/>
              <w:jc w:val="center"/>
            </w:pPr>
            <w:r>
              <w:t>İstanbul’un Fethi (29 Mayıs)</w:t>
            </w:r>
          </w:p>
        </w:tc>
      </w:tr>
      <w:tr w:rsidR="00C9190F" w:rsidTr="006A0564">
        <w:trPr>
          <w:trHeight w:val="4336"/>
        </w:trPr>
        <w:tc>
          <w:tcPr>
            <w:tcW w:w="1015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10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ind w:left="83" w:right="60"/>
              <w:jc w:val="center"/>
            </w:pPr>
            <w:r>
              <w:t>HAZİRAN</w:t>
            </w:r>
          </w:p>
        </w:tc>
        <w:tc>
          <w:tcPr>
            <w:tcW w:w="1917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C9190F" w:rsidRDefault="00C9190F" w:rsidP="006A0564">
            <w:pPr>
              <w:pStyle w:val="TableParagraph"/>
              <w:spacing w:line="259" w:lineRule="auto"/>
              <w:ind w:left="179" w:right="142" w:firstLine="96"/>
            </w:pPr>
            <w:r>
              <w:t>MERHAMET VE YARDIMSEVERLİK</w:t>
            </w:r>
          </w:p>
        </w:tc>
        <w:tc>
          <w:tcPr>
            <w:tcW w:w="3528" w:type="dxa"/>
          </w:tcPr>
          <w:p w:rsidR="00C9190F" w:rsidRDefault="00C9190F" w:rsidP="006A056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C9190F" w:rsidRDefault="00C9190F" w:rsidP="006A0564">
            <w:pPr>
              <w:pStyle w:val="TableParagraph"/>
              <w:ind w:left="38" w:right="12"/>
              <w:jc w:val="center"/>
            </w:pPr>
            <w:proofErr w:type="gramStart"/>
            <w:r>
              <w:t>merhamet</w:t>
            </w:r>
            <w:proofErr w:type="gramEnd"/>
            <w:r>
              <w:t>,</w:t>
            </w:r>
          </w:p>
          <w:p w:rsidR="00C9190F" w:rsidRDefault="00C9190F" w:rsidP="006A0564">
            <w:pPr>
              <w:pStyle w:val="TableParagraph"/>
              <w:spacing w:before="22" w:line="259" w:lineRule="auto"/>
              <w:ind w:left="38" w:right="12"/>
              <w:jc w:val="center"/>
            </w:pPr>
            <w:proofErr w:type="gramStart"/>
            <w:r>
              <w:t>şefkat</w:t>
            </w:r>
            <w:proofErr w:type="gramEnd"/>
            <w:r>
              <w:t xml:space="preserve"> gösterme, esirgeme ANLAMINA GELMEKTEDİR. Yardımseverlik,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38" w:right="14"/>
              <w:jc w:val="center"/>
            </w:pPr>
            <w:proofErr w:type="gramStart"/>
            <w:r>
              <w:t>toplumdaki</w:t>
            </w:r>
            <w:proofErr w:type="gramEnd"/>
            <w:r>
              <w:t xml:space="preserve"> bireyler arasındaki ilişkileri artıran, bağlılığı güçlendiren,</w:t>
            </w:r>
          </w:p>
          <w:p w:rsidR="00C9190F" w:rsidRDefault="00C9190F" w:rsidP="006A0564">
            <w:pPr>
              <w:pStyle w:val="TableParagraph"/>
              <w:spacing w:before="1"/>
              <w:ind w:left="38" w:right="10"/>
              <w:jc w:val="center"/>
            </w:pPr>
            <w:proofErr w:type="gramStart"/>
            <w:r>
              <w:t>eksiklikleri</w:t>
            </w:r>
            <w:proofErr w:type="gramEnd"/>
            <w:r>
              <w:t xml:space="preserve"> gideren, boşlukları</w:t>
            </w:r>
          </w:p>
          <w:p w:rsidR="00C9190F" w:rsidRDefault="00C9190F" w:rsidP="006A0564">
            <w:pPr>
              <w:pStyle w:val="TableParagraph"/>
              <w:spacing w:before="22" w:line="259" w:lineRule="auto"/>
              <w:ind w:left="38" w:right="9"/>
              <w:jc w:val="center"/>
            </w:pPr>
            <w:proofErr w:type="gramStart"/>
            <w:r>
              <w:t>dolduran</w:t>
            </w:r>
            <w:proofErr w:type="gramEnd"/>
            <w:r>
              <w:t xml:space="preserve"> ve birlikteliği kuvvetlendiren bir duygudur.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180" w:right="155" w:firstLine="5"/>
              <w:jc w:val="center"/>
            </w:pPr>
            <w:r>
              <w:t>Yardımseverlik duygusu, insanlar arasındaki insani vasıfların ön plana çıkmasını sağladığı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38" w:right="12"/>
              <w:jc w:val="center"/>
            </w:pPr>
            <w:proofErr w:type="gramStart"/>
            <w:r>
              <w:t>gibi</w:t>
            </w:r>
            <w:proofErr w:type="gramEnd"/>
            <w:r>
              <w:t>, insanlar arasındaki saygı, sevgi ve hoşgörüyü de pekiştirmektedir.</w:t>
            </w:r>
          </w:p>
        </w:tc>
        <w:tc>
          <w:tcPr>
            <w:tcW w:w="2255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C9190F" w:rsidRDefault="00C9190F" w:rsidP="006A0564">
            <w:pPr>
              <w:pStyle w:val="TableParagraph"/>
              <w:spacing w:line="259" w:lineRule="auto"/>
              <w:ind w:left="119" w:right="91"/>
              <w:jc w:val="center"/>
            </w:pPr>
            <w:r>
              <w:t>Empati, sevgi, insanlık, fedakârlık, merhamet, sosyal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109" w:right="81" w:firstLine="4"/>
              <w:jc w:val="center"/>
            </w:pPr>
            <w:proofErr w:type="gramStart"/>
            <w:r>
              <w:t>sorumluluk</w:t>
            </w:r>
            <w:proofErr w:type="gramEnd"/>
            <w:r>
              <w:t>, işbirliği, paylaşmak, gönüllülük, cömertlik</w:t>
            </w:r>
          </w:p>
        </w:tc>
        <w:tc>
          <w:tcPr>
            <w:tcW w:w="2659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51" w:line="259" w:lineRule="auto"/>
              <w:ind w:right="72" w:hanging="36"/>
              <w:jc w:val="left"/>
            </w:pPr>
            <w:r>
              <w:t xml:space="preserve">Temizlik Bilincine </w:t>
            </w:r>
            <w:r>
              <w:rPr>
                <w:spacing w:val="-3"/>
              </w:rPr>
              <w:t xml:space="preserve">Yönelik </w:t>
            </w:r>
            <w:r>
              <w:t>Çevre Temizliği</w:t>
            </w:r>
            <w:r>
              <w:rPr>
                <w:spacing w:val="-1"/>
              </w:rPr>
              <w:t xml:space="preserve"> </w:t>
            </w:r>
            <w:r>
              <w:t>Faaliyetleri</w:t>
            </w:r>
          </w:p>
          <w:p w:rsidR="00C9190F" w:rsidRDefault="00C9190F" w:rsidP="006A0564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1" w:line="259" w:lineRule="auto"/>
              <w:ind w:left="374" w:right="342" w:firstLine="4"/>
              <w:jc w:val="left"/>
            </w:pPr>
            <w:r>
              <w:t>Yardımlaşma Ağacı Panosu Hazırlamak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9.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52" w:right="23"/>
              <w:jc w:val="center"/>
            </w:pPr>
            <w:r>
              <w:t xml:space="preserve">Depremzedeler Başta </w:t>
            </w:r>
            <w:r>
              <w:rPr>
                <w:spacing w:val="-4"/>
              </w:rPr>
              <w:t xml:space="preserve">Olmak </w:t>
            </w:r>
            <w:r>
              <w:t>Üzere İhtiyaç Sahiplerine Yardımlarda</w:t>
            </w:r>
            <w:r>
              <w:rPr>
                <w:spacing w:val="-1"/>
              </w:rPr>
              <w:t xml:space="preserve"> </w:t>
            </w:r>
            <w:r>
              <w:t>Bulunmak</w:t>
            </w:r>
          </w:p>
        </w:tc>
        <w:tc>
          <w:tcPr>
            <w:tcW w:w="3948" w:type="dxa"/>
          </w:tcPr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rPr>
                <w:rFonts w:ascii="Times New Roman"/>
              </w:rPr>
            </w:pPr>
          </w:p>
          <w:p w:rsidR="00C9190F" w:rsidRDefault="00C9190F" w:rsidP="006A0564">
            <w:pPr>
              <w:pStyle w:val="TableParagraph"/>
              <w:spacing w:before="151" w:line="259" w:lineRule="auto"/>
              <w:ind w:left="135" w:right="104"/>
              <w:jc w:val="center"/>
            </w:pPr>
            <w:r>
              <w:t>Çevre Koruma Haftası (Haziran ayının 2. haftası)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136" w:right="104"/>
              <w:jc w:val="center"/>
            </w:pPr>
            <w:r>
              <w:t>Babalar Günü (Haziran ayının 3 üncü pazarı)</w:t>
            </w:r>
          </w:p>
          <w:p w:rsidR="00C9190F" w:rsidRDefault="00C9190F" w:rsidP="006A0564">
            <w:pPr>
              <w:pStyle w:val="TableParagraph"/>
              <w:spacing w:before="1" w:line="259" w:lineRule="auto"/>
              <w:ind w:left="44" w:right="10"/>
              <w:jc w:val="center"/>
            </w:pPr>
            <w:r>
              <w:t>Mahallî Kurtuluş Günleri ve Atatürk Günleri ile Tarihî Günler</w:t>
            </w:r>
          </w:p>
        </w:tc>
      </w:tr>
    </w:tbl>
    <w:p w:rsidR="00690148" w:rsidRDefault="00690148" w:rsidP="00C9190F">
      <w:pPr>
        <w:spacing w:before="92"/>
        <w:rPr>
          <w:rFonts w:ascii="Arial"/>
          <w:sz w:val="24"/>
        </w:rPr>
      </w:pPr>
    </w:p>
    <w:sectPr w:rsidR="00690148">
      <w:pgSz w:w="16840" w:h="11910" w:orient="landscape"/>
      <w:pgMar w:top="1080" w:right="100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03C"/>
    <w:multiLevelType w:val="hybridMultilevel"/>
    <w:tmpl w:val="74BA7314"/>
    <w:lvl w:ilvl="0" w:tplc="5518011A">
      <w:start w:val="1"/>
      <w:numFmt w:val="decimal"/>
      <w:lvlText w:val="%1."/>
      <w:lvlJc w:val="left"/>
      <w:pPr>
        <w:ind w:left="837" w:hanging="219"/>
        <w:jc w:val="righ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8E12AE76">
      <w:numFmt w:val="bullet"/>
      <w:lvlText w:val="•"/>
      <w:lvlJc w:val="left"/>
      <w:pPr>
        <w:ind w:left="1019" w:hanging="219"/>
      </w:pPr>
      <w:rPr>
        <w:rFonts w:hint="default"/>
        <w:lang w:val="tr-TR" w:eastAsia="en-US" w:bidi="ar-SA"/>
      </w:rPr>
    </w:lvl>
    <w:lvl w:ilvl="2" w:tplc="57F4AC08">
      <w:numFmt w:val="bullet"/>
      <w:lvlText w:val="•"/>
      <w:lvlJc w:val="left"/>
      <w:pPr>
        <w:ind w:left="1199" w:hanging="219"/>
      </w:pPr>
      <w:rPr>
        <w:rFonts w:hint="default"/>
        <w:lang w:val="tr-TR" w:eastAsia="en-US" w:bidi="ar-SA"/>
      </w:rPr>
    </w:lvl>
    <w:lvl w:ilvl="3" w:tplc="2416AF5C">
      <w:numFmt w:val="bullet"/>
      <w:lvlText w:val="•"/>
      <w:lvlJc w:val="left"/>
      <w:pPr>
        <w:ind w:left="1379" w:hanging="219"/>
      </w:pPr>
      <w:rPr>
        <w:rFonts w:hint="default"/>
        <w:lang w:val="tr-TR" w:eastAsia="en-US" w:bidi="ar-SA"/>
      </w:rPr>
    </w:lvl>
    <w:lvl w:ilvl="4" w:tplc="E78A2BCA">
      <w:numFmt w:val="bullet"/>
      <w:lvlText w:val="•"/>
      <w:lvlJc w:val="left"/>
      <w:pPr>
        <w:ind w:left="1559" w:hanging="219"/>
      </w:pPr>
      <w:rPr>
        <w:rFonts w:hint="default"/>
        <w:lang w:val="tr-TR" w:eastAsia="en-US" w:bidi="ar-SA"/>
      </w:rPr>
    </w:lvl>
    <w:lvl w:ilvl="5" w:tplc="5400E670">
      <w:numFmt w:val="bullet"/>
      <w:lvlText w:val="•"/>
      <w:lvlJc w:val="left"/>
      <w:pPr>
        <w:ind w:left="1739" w:hanging="219"/>
      </w:pPr>
      <w:rPr>
        <w:rFonts w:hint="default"/>
        <w:lang w:val="tr-TR" w:eastAsia="en-US" w:bidi="ar-SA"/>
      </w:rPr>
    </w:lvl>
    <w:lvl w:ilvl="6" w:tplc="19C893BE">
      <w:numFmt w:val="bullet"/>
      <w:lvlText w:val="•"/>
      <w:lvlJc w:val="left"/>
      <w:pPr>
        <w:ind w:left="1919" w:hanging="219"/>
      </w:pPr>
      <w:rPr>
        <w:rFonts w:hint="default"/>
        <w:lang w:val="tr-TR" w:eastAsia="en-US" w:bidi="ar-SA"/>
      </w:rPr>
    </w:lvl>
    <w:lvl w:ilvl="7" w:tplc="8B363EF0">
      <w:numFmt w:val="bullet"/>
      <w:lvlText w:val="•"/>
      <w:lvlJc w:val="left"/>
      <w:pPr>
        <w:ind w:left="2099" w:hanging="219"/>
      </w:pPr>
      <w:rPr>
        <w:rFonts w:hint="default"/>
        <w:lang w:val="tr-TR" w:eastAsia="en-US" w:bidi="ar-SA"/>
      </w:rPr>
    </w:lvl>
    <w:lvl w:ilvl="8" w:tplc="D40212DA">
      <w:numFmt w:val="bullet"/>
      <w:lvlText w:val="•"/>
      <w:lvlJc w:val="left"/>
      <w:pPr>
        <w:ind w:left="2279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3ECD6CA7"/>
    <w:multiLevelType w:val="hybridMultilevel"/>
    <w:tmpl w:val="476C7B7C"/>
    <w:lvl w:ilvl="0" w:tplc="C0341C20">
      <w:start w:val="7"/>
      <w:numFmt w:val="decimal"/>
      <w:lvlText w:val="%1."/>
      <w:lvlJc w:val="left"/>
      <w:pPr>
        <w:ind w:left="139" w:hanging="219"/>
        <w:jc w:val="righ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627CAD4E">
      <w:numFmt w:val="bullet"/>
      <w:lvlText w:val="•"/>
      <w:lvlJc w:val="left"/>
      <w:pPr>
        <w:ind w:left="389" w:hanging="219"/>
      </w:pPr>
      <w:rPr>
        <w:rFonts w:hint="default"/>
        <w:lang w:val="tr-TR" w:eastAsia="en-US" w:bidi="ar-SA"/>
      </w:rPr>
    </w:lvl>
    <w:lvl w:ilvl="2" w:tplc="1CE6EA58">
      <w:numFmt w:val="bullet"/>
      <w:lvlText w:val="•"/>
      <w:lvlJc w:val="left"/>
      <w:pPr>
        <w:ind w:left="639" w:hanging="219"/>
      </w:pPr>
      <w:rPr>
        <w:rFonts w:hint="default"/>
        <w:lang w:val="tr-TR" w:eastAsia="en-US" w:bidi="ar-SA"/>
      </w:rPr>
    </w:lvl>
    <w:lvl w:ilvl="3" w:tplc="F0A6BE6A">
      <w:numFmt w:val="bullet"/>
      <w:lvlText w:val="•"/>
      <w:lvlJc w:val="left"/>
      <w:pPr>
        <w:ind w:left="889" w:hanging="219"/>
      </w:pPr>
      <w:rPr>
        <w:rFonts w:hint="default"/>
        <w:lang w:val="tr-TR" w:eastAsia="en-US" w:bidi="ar-SA"/>
      </w:rPr>
    </w:lvl>
    <w:lvl w:ilvl="4" w:tplc="8CEEEBEA">
      <w:numFmt w:val="bullet"/>
      <w:lvlText w:val="•"/>
      <w:lvlJc w:val="left"/>
      <w:pPr>
        <w:ind w:left="1139" w:hanging="219"/>
      </w:pPr>
      <w:rPr>
        <w:rFonts w:hint="default"/>
        <w:lang w:val="tr-TR" w:eastAsia="en-US" w:bidi="ar-SA"/>
      </w:rPr>
    </w:lvl>
    <w:lvl w:ilvl="5" w:tplc="2DB86942">
      <w:numFmt w:val="bullet"/>
      <w:lvlText w:val="•"/>
      <w:lvlJc w:val="left"/>
      <w:pPr>
        <w:ind w:left="1389" w:hanging="219"/>
      </w:pPr>
      <w:rPr>
        <w:rFonts w:hint="default"/>
        <w:lang w:val="tr-TR" w:eastAsia="en-US" w:bidi="ar-SA"/>
      </w:rPr>
    </w:lvl>
    <w:lvl w:ilvl="6" w:tplc="8696C79C">
      <w:numFmt w:val="bullet"/>
      <w:lvlText w:val="•"/>
      <w:lvlJc w:val="left"/>
      <w:pPr>
        <w:ind w:left="1639" w:hanging="219"/>
      </w:pPr>
      <w:rPr>
        <w:rFonts w:hint="default"/>
        <w:lang w:val="tr-TR" w:eastAsia="en-US" w:bidi="ar-SA"/>
      </w:rPr>
    </w:lvl>
    <w:lvl w:ilvl="7" w:tplc="356A9ED2">
      <w:numFmt w:val="bullet"/>
      <w:lvlText w:val="•"/>
      <w:lvlJc w:val="left"/>
      <w:pPr>
        <w:ind w:left="1889" w:hanging="219"/>
      </w:pPr>
      <w:rPr>
        <w:rFonts w:hint="default"/>
        <w:lang w:val="tr-TR" w:eastAsia="en-US" w:bidi="ar-SA"/>
      </w:rPr>
    </w:lvl>
    <w:lvl w:ilvl="8" w:tplc="6E88C678">
      <w:numFmt w:val="bullet"/>
      <w:lvlText w:val="•"/>
      <w:lvlJc w:val="left"/>
      <w:pPr>
        <w:ind w:left="2139" w:hanging="21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0148"/>
    <w:rsid w:val="00690148"/>
    <w:rsid w:val="00C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20E66B-6D29-4E2C-A24B-22A3F61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66"/>
      <w:szCs w:val="6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9C52-BAF7-483C-9A3F-559B897B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>SilentAll Team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dcterms:created xsi:type="dcterms:W3CDTF">2023-04-12T11:47:00Z</dcterms:created>
  <dcterms:modified xsi:type="dcterms:W3CDTF">2023-04-12T11:50:00Z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2023-04-12T00:00:00Z</vt:filetime>
  </property>
</Properties>
</file>