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9CB5" w14:textId="214CBAF5" w:rsidR="002065BA" w:rsidRDefault="002065BA" w:rsidP="002065BA">
      <w:pPr>
        <w:jc w:val="center"/>
      </w:pPr>
      <w:r>
        <w:t>ANKARA MAMAK 30 AĞUSTOS ORTAOKULU MÜDÜRLÜĞÜNE</w:t>
      </w:r>
    </w:p>
    <w:p w14:paraId="5A3BE8B4" w14:textId="7406F56F" w:rsidR="00BA4358" w:rsidRDefault="00BA4358" w:rsidP="00BA4358">
      <w:pPr>
        <w:ind w:firstLine="708"/>
        <w:jc w:val="both"/>
      </w:pPr>
      <w:r>
        <w:t xml:space="preserve">30.10.2023 Tarihinde yapılacak olan Din Kültürü ve Ahlak Bilgisi okul geneli ortak sınavı soruları için bakanlığımızın internet sitesi </w:t>
      </w:r>
      <w:hyperlink r:id="rId5" w:history="1">
        <w:r w:rsidRPr="00736F6F">
          <w:rPr>
            <w:rStyle w:val="Kpr"/>
          </w:rPr>
          <w:t>https://odsgm.meb.gov.tr/www/ornek-soru-kitapciklari/icerik/1070</w:t>
        </w:r>
      </w:hyperlink>
      <w:r>
        <w:t xml:space="preserve"> adresinde yar alan temel eğitim örnek soru kitapçıkları </w:t>
      </w:r>
      <w:r>
        <w:t>6</w:t>
      </w:r>
      <w:r>
        <w:t xml:space="preserve">. Sınıf Din Kültürü ve Ahlak Bilgisi dersine ait senaryolardan okulun öğrenci ihtiyaçları düşünülerek 1. Senaryonun uygulanmasına karar verilmiş ve yazlı soruları bakanlığın 13.10.2023 tarihli ve </w:t>
      </w:r>
      <w:r w:rsidRPr="007606BA">
        <w:t>E-95928629-480.99-87079042</w:t>
      </w:r>
      <w:r>
        <w:t xml:space="preserve"> sayılı yazısında belirtilen yazlı ve uygulamalı sınavlar yönergesine uygun olarak </w:t>
      </w:r>
      <w:r w:rsidR="00AC785F">
        <w:t>7</w:t>
      </w:r>
      <w:r>
        <w:t xml:space="preserve"> soru aşağıdaki kazanımlar ve bilişsel düzeylere göre hazırlanmıştır.</w:t>
      </w:r>
    </w:p>
    <w:p w14:paraId="6018ADE3" w14:textId="30C9BEE0" w:rsidR="002F4ED2" w:rsidRDefault="002F4ED2" w:rsidP="002F4ED2">
      <w:pPr>
        <w:jc w:val="both"/>
      </w:pPr>
      <w:r>
        <w:rPr>
          <w:noProof/>
        </w:rPr>
        <w:drawing>
          <wp:inline distT="0" distB="0" distL="0" distR="0" wp14:anchorId="46AC6FA4" wp14:editId="109BE9C1">
            <wp:extent cx="5760720" cy="3486150"/>
            <wp:effectExtent l="0" t="0" r="0" b="0"/>
            <wp:docPr id="595675362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75362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27C8" w14:textId="341AB515" w:rsidR="00B64BCF" w:rsidRDefault="00B64BCF" w:rsidP="00B64BCF">
      <w:pPr>
        <w:pStyle w:val="ListeParagraf"/>
        <w:numPr>
          <w:ilvl w:val="0"/>
          <w:numId w:val="1"/>
        </w:numPr>
      </w:pPr>
      <w:r>
        <w:t>S</w:t>
      </w:r>
      <w:r w:rsidR="002F4ED2">
        <w:t>oru</w:t>
      </w:r>
      <w:r>
        <w:t>:</w:t>
      </w:r>
      <w:r w:rsidR="002C0DA8" w:rsidRPr="002C0DA8">
        <w:t xml:space="preserve"> </w:t>
      </w:r>
      <w:r w:rsidR="002C0DA8">
        <w:t xml:space="preserve">kazanım: </w:t>
      </w:r>
      <w:r w:rsidR="002C0DA8">
        <w:t>6.1.1. Peygamber ve peygamberlik kavramlarını tanımlar.</w:t>
      </w:r>
    </w:p>
    <w:p w14:paraId="20C4F2F3" w14:textId="4387A8BA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71383B" w:rsidRPr="0071383B">
        <w:t xml:space="preserve"> </w:t>
      </w:r>
      <w:r w:rsidR="0071383B">
        <w:t>6.1.2. Peygamberlerin özelliklerini ve görevlerini açıklar.</w:t>
      </w:r>
    </w:p>
    <w:p w14:paraId="3EA91970" w14:textId="19F6307A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71383B" w:rsidRPr="0071383B">
        <w:t xml:space="preserve"> </w:t>
      </w:r>
      <w:r w:rsidR="0071383B">
        <w:t>6.1.2. Peygamberlerin özelliklerini ve görevlerini açıklar.</w:t>
      </w:r>
    </w:p>
    <w:p w14:paraId="7841AA43" w14:textId="574D42D1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986045">
        <w:t xml:space="preserve"> </w:t>
      </w:r>
      <w:r w:rsidR="00986045">
        <w:t>6.1.3. Peygamberlerde insanlar için güzel örnekler olduğunu fark eder</w:t>
      </w:r>
    </w:p>
    <w:p w14:paraId="0A2DBE9C" w14:textId="0F2A9116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986045">
        <w:t xml:space="preserve"> </w:t>
      </w:r>
      <w:r w:rsidR="00986045">
        <w:t>6.1.4. Vahyin gönderiliş amacını araştırır.</w:t>
      </w:r>
    </w:p>
    <w:p w14:paraId="17F61A4D" w14:textId="2CE4605D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8171E2">
        <w:t xml:space="preserve"> </w:t>
      </w:r>
      <w:r w:rsidR="008171E2">
        <w:t>6.1.5. İlahi kitapları ve gönderildiği peygamberleri eşleştirir.</w:t>
      </w:r>
    </w:p>
    <w:p w14:paraId="575BB537" w14:textId="2DBEFC10" w:rsidR="00B64BCF" w:rsidRDefault="00B64BCF" w:rsidP="00B64BCF">
      <w:pPr>
        <w:pStyle w:val="ListeParagraf"/>
        <w:numPr>
          <w:ilvl w:val="0"/>
          <w:numId w:val="1"/>
        </w:numPr>
      </w:pPr>
      <w:r>
        <w:t>Soru</w:t>
      </w:r>
      <w:r w:rsidR="002C0DA8">
        <w:t xml:space="preserve"> </w:t>
      </w:r>
      <w:r w:rsidR="002C0DA8">
        <w:t>kazanım:</w:t>
      </w:r>
      <w:r w:rsidR="0041348F">
        <w:t xml:space="preserve"> </w:t>
      </w:r>
      <w:r w:rsidR="0041348F">
        <w:t>6.1.6. Hz. Âdem’in (a.s.) hayatını ana hatlarıyla özetler.</w:t>
      </w:r>
    </w:p>
    <w:p w14:paraId="162C2450" w14:textId="77777777" w:rsidR="00256FFB" w:rsidRDefault="00256FFB" w:rsidP="00256FFB">
      <w:pPr>
        <w:pStyle w:val="ListeParagraf"/>
      </w:pPr>
    </w:p>
    <w:p w14:paraId="7A1C40CA" w14:textId="77777777" w:rsidR="00256FFB" w:rsidRDefault="00256FFB" w:rsidP="00256FFB">
      <w:pPr>
        <w:pStyle w:val="ListeParagraf"/>
      </w:pPr>
    </w:p>
    <w:p w14:paraId="2C6CF49B" w14:textId="77777777" w:rsidR="00256FFB" w:rsidRDefault="00256FFB" w:rsidP="00256FFB">
      <w:pPr>
        <w:spacing w:after="0"/>
        <w:ind w:firstLine="708"/>
        <w:jc w:val="both"/>
      </w:pPr>
      <w:r>
        <w:t xml:space="preserve">                       23.10.2023</w:t>
      </w:r>
      <w:r>
        <w:tab/>
      </w:r>
      <w:r>
        <w:tab/>
      </w:r>
      <w:r>
        <w:tab/>
      </w:r>
      <w:r>
        <w:tab/>
      </w:r>
      <w:r>
        <w:tab/>
        <w:t>23.10.2023</w:t>
      </w:r>
    </w:p>
    <w:p w14:paraId="6AF0AC02" w14:textId="3093C79C" w:rsidR="00256FFB" w:rsidRDefault="00256FFB" w:rsidP="00256FFB">
      <w:pPr>
        <w:spacing w:after="0"/>
        <w:ind w:firstLine="708"/>
        <w:jc w:val="both"/>
      </w:pPr>
      <w:r>
        <w:t xml:space="preserve">          </w:t>
      </w:r>
      <w:r>
        <w:t xml:space="preserve">       Havva Şeyma AKIN</w:t>
      </w:r>
      <w:r>
        <w:tab/>
      </w:r>
      <w:r>
        <w:tab/>
      </w:r>
      <w:r>
        <w:tab/>
        <w:t xml:space="preserve">                        Sümeyra DÜNDAR</w:t>
      </w:r>
    </w:p>
    <w:p w14:paraId="2E03B06E" w14:textId="77777777" w:rsidR="00256FFB" w:rsidRDefault="00256FFB" w:rsidP="00256FFB">
      <w:pPr>
        <w:spacing w:after="0"/>
        <w:ind w:firstLine="708"/>
        <w:jc w:val="both"/>
      </w:pPr>
      <w:r>
        <w:t>Din Kültürü ve Ahlak Bilgisi Öğretmeni</w:t>
      </w:r>
      <w:r>
        <w:tab/>
        <w:t xml:space="preserve">                     Din Kültürü ve Ahlak Bilgisi Öğretmeni</w:t>
      </w:r>
    </w:p>
    <w:p w14:paraId="62A9F01A" w14:textId="77777777" w:rsidR="00256FFB" w:rsidRDefault="00256FFB" w:rsidP="00256FFB">
      <w:pPr>
        <w:pStyle w:val="ListeParagraf"/>
      </w:pPr>
    </w:p>
    <w:p w14:paraId="1C1D07E7" w14:textId="77777777" w:rsidR="00B64BCF" w:rsidRDefault="00B64BCF" w:rsidP="00B64BCF">
      <w:pPr>
        <w:pStyle w:val="ListeParagraf"/>
      </w:pPr>
    </w:p>
    <w:sectPr w:rsidR="00B6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079B"/>
    <w:multiLevelType w:val="hybridMultilevel"/>
    <w:tmpl w:val="A1A22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2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9"/>
    <w:rsid w:val="002065BA"/>
    <w:rsid w:val="00256FFB"/>
    <w:rsid w:val="002C0DA8"/>
    <w:rsid w:val="002F4509"/>
    <w:rsid w:val="002F4ED2"/>
    <w:rsid w:val="0041348F"/>
    <w:rsid w:val="0071383B"/>
    <w:rsid w:val="008171E2"/>
    <w:rsid w:val="00986045"/>
    <w:rsid w:val="00AC785F"/>
    <w:rsid w:val="00B64BCF"/>
    <w:rsid w:val="00B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9E1"/>
  <w15:chartTrackingRefBased/>
  <w15:docId w15:val="{CDCEB4D4-9BB1-4D56-A12F-91900E9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435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F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dsgm.meb.gov.tr/www/ornek-soru-kitapciklari/icerik/1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bahaddin parlak</dc:creator>
  <cp:keywords/>
  <dc:description/>
  <cp:lastModifiedBy>bahaddin parlak</cp:lastModifiedBy>
  <cp:revision>12</cp:revision>
  <dcterms:created xsi:type="dcterms:W3CDTF">2023-10-21T19:01:00Z</dcterms:created>
  <dcterms:modified xsi:type="dcterms:W3CDTF">2023-10-21T19:16:00Z</dcterms:modified>
</cp:coreProperties>
</file>